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B88" w:rsidRPr="00996B88" w:rsidRDefault="00996B88" w:rsidP="00996B88">
      <w:pPr>
        <w:rPr>
          <w:sz w:val="36"/>
        </w:rPr>
      </w:pPr>
      <w:r w:rsidRPr="00996B88">
        <w:rPr>
          <w:sz w:val="36"/>
        </w:rPr>
        <w:t xml:space="preserve">Declaración del 8 de </w:t>
      </w:r>
      <w:r>
        <w:rPr>
          <w:sz w:val="36"/>
        </w:rPr>
        <w:t>M</w:t>
      </w:r>
      <w:r w:rsidRPr="00996B88">
        <w:rPr>
          <w:sz w:val="36"/>
        </w:rPr>
        <w:t>arzo</w:t>
      </w:r>
    </w:p>
    <w:p w:rsidR="00996B88" w:rsidRDefault="00996B88" w:rsidP="00996B88">
      <w:r>
        <w:t>Nosotras, familias víctimas de femicidios y desapariciones queremos tomar la palabra para contar lo que pasa porque tenemos una agenda urgente. No solo de instancias judiciales cercanas muy importantes, sino que hay personas desaparecidas en este mismo momento que tenemos que encontrar ya.</w:t>
      </w:r>
    </w:p>
    <w:p w:rsidR="00996B88" w:rsidRDefault="00996B88" w:rsidP="00996B88">
      <w:r>
        <w:t xml:space="preserve">El próximo 17 de marzo se conocerá el fallo por el femicidio de Lucía Pérez. Se trata de la segunda instancia después del fallo aberrante del Tribunal Oral Criminal N°1 en 2018, que absolvió a los abusadores y asesinos de Lucía, Matías Farías y Juan Pablo </w:t>
      </w:r>
      <w:proofErr w:type="spellStart"/>
      <w:r>
        <w:t>Offidani</w:t>
      </w:r>
      <w:proofErr w:type="spellEnd"/>
      <w:r>
        <w:t xml:space="preserve">, señalando a la víctima como culpable de su propia muerte. Tras la anulación de ese primer juicio, después de 7 años del femicidio, se logró esta nueva instancia, en la que los jueces Roberto </w:t>
      </w:r>
      <w:proofErr w:type="spellStart"/>
      <w:r>
        <w:t>Falcone</w:t>
      </w:r>
      <w:proofErr w:type="spellEnd"/>
      <w:r>
        <w:t xml:space="preserve">, Gustavo </w:t>
      </w:r>
      <w:proofErr w:type="spellStart"/>
      <w:r>
        <w:t>Fissore</w:t>
      </w:r>
      <w:proofErr w:type="spellEnd"/>
      <w:r>
        <w:t xml:space="preserve"> y Alexis </w:t>
      </w:r>
      <w:proofErr w:type="spellStart"/>
      <w:r>
        <w:t>Semaz</w:t>
      </w:r>
      <w:proofErr w:type="spellEnd"/>
      <w:r>
        <w:t xml:space="preserve"> podrán revertir todos estos años de impunidad. Pero como sabemos bien los familiares de víctimas de femicidio de este país, no se hará justicia por Lucía si no es en las calles. Porque en las calles logramos revertir este fallo, y no sólo conseguimos eso sino que el próximo 14 de marzo comenzará, por primera vez en la provincia de Buenos Aires- donde ocurren la mayor cantidad de femicidios-, un </w:t>
      </w:r>
      <w:proofErr w:type="spellStart"/>
      <w:r>
        <w:t>Jury</w:t>
      </w:r>
      <w:proofErr w:type="spellEnd"/>
      <w:r>
        <w:t xml:space="preserve"> a los jueces Juan Facundo Gómez </w:t>
      </w:r>
      <w:proofErr w:type="spellStart"/>
      <w:r>
        <w:t>Urso</w:t>
      </w:r>
      <w:proofErr w:type="spellEnd"/>
      <w:r>
        <w:t xml:space="preserve"> y Pablo Viñas de la primera instancia que podrá destituirlos de sus cargos.</w:t>
      </w:r>
    </w:p>
    <w:p w:rsidR="00996B88" w:rsidRDefault="00996B88" w:rsidP="00996B88">
      <w:r>
        <w:t xml:space="preserve">Para los familiares de víctimas de femicidio este juicio y el </w:t>
      </w:r>
      <w:proofErr w:type="spellStart"/>
      <w:r>
        <w:t>jury</w:t>
      </w:r>
      <w:proofErr w:type="spellEnd"/>
      <w:r>
        <w:t xml:space="preserve"> tienen mucha importancia. Porque lo que ocurrió con Lucía ocurre con todos y cada uno de los procesos judiciales de nuestras víctimas. En cada fiscalía, comisaría y tribunal de este país los funcionarios actúan en defensa de los victimarios. Muchos, como en el caso de Lucía, ligados a entramados del narco</w:t>
      </w:r>
      <w:r>
        <w:t>tráfico y la trata de personas.</w:t>
      </w:r>
    </w:p>
    <w:p w:rsidR="00996B88" w:rsidRDefault="00996B88" w:rsidP="00996B88">
      <w:r>
        <w:t>Matan a una mujer cada 28 horas porque el Estado lo permite, garantizando que reine la impunidad. Por eso, lograr que se condene a los femicidas y abusadores de Lucía como tales es una victoria para la lucha incansable que venimos llevando por justicia por todas nuestras hijas, hermanas, nietas y sobrinas que hoy no la tienen. Será un paso adelante para todas.</w:t>
      </w:r>
    </w:p>
    <w:p w:rsidR="00996B88" w:rsidRDefault="00996B88" w:rsidP="00996B88">
      <w:r>
        <w:t>Es por esto, que llamamos a todo el movimiento de mujeres que grite hoy Verdad y Justicia por Lucía Pérez.</w:t>
      </w:r>
    </w:p>
    <w:p w:rsidR="00996B88" w:rsidRDefault="00996B88" w:rsidP="00996B88">
      <w:r>
        <w:t xml:space="preserve">Soportamos un gran dolor de al perder a nuestros seres queridos, pero la carga es todavía más grande porque tenemos que investigar nosotros, presentar pruebas, golpear puertas, exponernos ante violentos y mafiosos porque sea cual sea la fiscalía de turno, nada hacen. En desapariciones y femicidios relacionados con las distintas mafias de los territorios, la impunidad es todavía peor. Sabemos perfectamente que son cómplices y beneficiarios de los negocios ilegales. Es </w:t>
      </w:r>
      <w:proofErr w:type="gramStart"/>
      <w:r>
        <w:t>repetitivo</w:t>
      </w:r>
      <w:proofErr w:type="gramEnd"/>
      <w:r>
        <w:t xml:space="preserve"> en cada una de estas causas la falta de acceso a la justicia, la impunidad y el accionar del Poder Judicial. No sólo no investigan, sino que además intentan ensuciar la memoria de nuestras hijas, responsabilizando a ellas y a sus familias de haberse buscado su destino. En este tipo de causas las familias tenemos que sacar de nuestros bolsillos y movernos para conseguir, por ejemplo, peritos de parte, ya que los peritos del Poder Judicial fallan a favor de los femicidas y abusadores garantizando la impunidad. Los costos elevados de las tasas al llegar a instancia de Corte Suprema también nos </w:t>
      </w:r>
      <w:proofErr w:type="gramStart"/>
      <w:r>
        <w:t>imposibilita</w:t>
      </w:r>
      <w:proofErr w:type="gramEnd"/>
      <w:r>
        <w:t xml:space="preserve"> acceder a la justicia. Somos familias trabajadoras, de barrios humildes, que tenemos salarios por debajo de la </w:t>
      </w:r>
      <w:r>
        <w:lastRenderedPageBreak/>
        <w:t>canasta familiar, por lo que dejamos de comer cuando tenemos que solventar todos estos costos ¿Sabe la población que para acceder a un juicio en la Corte Suprema hay que pagar trescientos mil pesos?</w:t>
      </w:r>
    </w:p>
    <w:p w:rsidR="00996B88" w:rsidRDefault="00996B88" w:rsidP="00996B88">
      <w:r>
        <w:t>Las leyes, como la Ley de Víctimas o la Ley Micaela, son solo cuadros de decoración en las oficinas de las instituciones gubernamentales. Incluso en los distintos ministerios y secretarías de mujeres, que no dan salida alguna a los reclamos que elevamos. Cada vez que trabajan en un expediente, no tienen en cuenta que allí no hay solo papeles, que hay una vida que arrebataron de la peor manera, violentamente, pasando por las peores vejaciones y que detrás estamos las familias que sólo queremos verdad y justicia.</w:t>
      </w:r>
    </w:p>
    <w:p w:rsidR="00996B88" w:rsidRDefault="00996B88" w:rsidP="00996B88">
      <w:r>
        <w:t xml:space="preserve">Ponemos en alerta a todas las familias de este país porque la violencia contra mujeres, trans y niñas no va a frenar mientras siga existiendo este régimen de impunidad. Si te matan o desapareces y no pasa nada, nadie va preso, a nadie investigan, nadie te busca. Y si se salimos a reclamar, el Poder Judicial vuelve a violentarnos, una y otra vez. La violencia contra nuestras víctimas nunca frena. Esa es la </w:t>
      </w:r>
      <w:proofErr w:type="spellStart"/>
      <w:r>
        <w:t>màquina</w:t>
      </w:r>
      <w:proofErr w:type="spellEnd"/>
      <w:r>
        <w:t xml:space="preserve"> que alienta los femicidios.</w:t>
      </w:r>
    </w:p>
    <w:p w:rsidR="00996B88" w:rsidRDefault="00996B88" w:rsidP="00996B88">
      <w:r>
        <w:t>No existe ninguna otra forma de conseguir justicia por nuestras víctimas sino es luchando.</w:t>
      </w:r>
    </w:p>
    <w:p w:rsidR="00996B88" w:rsidRDefault="00996B88" w:rsidP="00996B88">
      <w:r>
        <w:t>Saludamos al gran movimiento de mujeres que nos ha dado el único respaldo que hemos</w:t>
      </w:r>
      <w:r>
        <w:t xml:space="preserve"> </w:t>
      </w:r>
      <w:r>
        <w:t>tenido. Las familias nos hemos puesto de pie y no vamos a aceptar más impunidad.</w:t>
      </w:r>
      <w:r>
        <w:t xml:space="preserve"> </w:t>
      </w:r>
      <w:r>
        <w:t>Convocamos a que demos esta lucha en unidad, con toda la fuerza.</w:t>
      </w:r>
    </w:p>
    <w:p w:rsidR="00996B88" w:rsidRDefault="00996B88" w:rsidP="00996B88"/>
    <w:p w:rsidR="00996B88" w:rsidRPr="00996B88" w:rsidRDefault="00996B88" w:rsidP="00996B88">
      <w:pPr>
        <w:jc w:val="right"/>
        <w:rPr>
          <w:b/>
        </w:rPr>
      </w:pPr>
      <w:r w:rsidRPr="00996B88">
        <w:rPr>
          <w:b/>
        </w:rPr>
        <w:t xml:space="preserve">Asamblea </w:t>
      </w:r>
      <w:r>
        <w:rPr>
          <w:b/>
        </w:rPr>
        <w:t>N</w:t>
      </w:r>
      <w:r w:rsidRPr="00996B88">
        <w:rPr>
          <w:b/>
        </w:rPr>
        <w:t xml:space="preserve">acional de </w:t>
      </w:r>
      <w:r>
        <w:rPr>
          <w:b/>
        </w:rPr>
        <w:t>F</w:t>
      </w:r>
      <w:r w:rsidRPr="00996B88">
        <w:rPr>
          <w:b/>
        </w:rPr>
        <w:t xml:space="preserve">amilias </w:t>
      </w:r>
      <w:r>
        <w:rPr>
          <w:b/>
        </w:rPr>
        <w:t>V</w:t>
      </w:r>
      <w:r w:rsidRPr="00996B88">
        <w:rPr>
          <w:b/>
        </w:rPr>
        <w:t xml:space="preserve">íctimas de </w:t>
      </w:r>
      <w:r>
        <w:rPr>
          <w:b/>
        </w:rPr>
        <w:t>F</w:t>
      </w:r>
      <w:r w:rsidRPr="00996B88">
        <w:rPr>
          <w:b/>
        </w:rPr>
        <w:t xml:space="preserve">emicidios y </w:t>
      </w:r>
      <w:r>
        <w:rPr>
          <w:b/>
        </w:rPr>
        <w:t>D</w:t>
      </w:r>
      <w:r w:rsidRPr="00996B88">
        <w:rPr>
          <w:b/>
        </w:rPr>
        <w:t>esapariciones</w:t>
      </w:r>
    </w:p>
    <w:sectPr w:rsidR="00996B88" w:rsidRPr="00996B88" w:rsidSect="0098599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996B88"/>
    <w:rsid w:val="00985997"/>
    <w:rsid w:val="00996B8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99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763</Words>
  <Characters>4201</Characters>
  <Application>Microsoft Office Word</Application>
  <DocSecurity>0</DocSecurity>
  <Lines>35</Lines>
  <Paragraphs>9</Paragraphs>
  <ScaleCrop>false</ScaleCrop>
  <Company/>
  <LinksUpToDate>false</LinksUpToDate>
  <CharactersWithSpaces>4955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Hernan</dc:creator>
  <cp:lastModifiedBy>Hernan</cp:lastModifiedBy>
  <cp:revision>1</cp:revision>
  <dcterms:created xsi:type="dcterms:W3CDTF">2023-03-07T23:10:00Z</dcterms:created>
  <dcterms:modified xsi:type="dcterms:W3CDTF">2023-03-07T23:12:00Z</dcterms:modified>
</cp:coreProperties>
</file>